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/>
      </w:pPr>
      <w:r>
        <w:rPr>
          <w:color w:val="00000A"/>
          <w:sz w:val="28"/>
        </w:rPr>
        <w:t>PRZEDMIOTOWY SYSTEM OCENIANIA KLAS 1-3</w:t>
      </w:r>
    </w:p>
    <w:p>
      <w:pPr>
        <w:pStyle w:val="Tretekstu"/>
        <w:jc w:val="center"/>
        <w:rPr/>
      </w:pPr>
      <w:r>
        <w:rPr>
          <w:color w:val="00000A"/>
          <w:sz w:val="28"/>
        </w:rPr>
        <w:t>W SAMORZĄDOWEJ SZKOLE PODSTAWOWEJ</w:t>
      </w:r>
    </w:p>
    <w:p>
      <w:pPr>
        <w:pStyle w:val="Tretekstu"/>
        <w:jc w:val="center"/>
        <w:rPr/>
      </w:pPr>
      <w:r>
        <w:rPr>
          <w:color w:val="00000A"/>
          <w:sz w:val="28"/>
        </w:rPr>
        <w:t>IM. POLSKICH NOBLISTÓW</w:t>
      </w:r>
    </w:p>
    <w:p>
      <w:pPr>
        <w:pStyle w:val="Tretekstu"/>
        <w:jc w:val="center"/>
        <w:rPr/>
      </w:pPr>
      <w:r>
        <w:rPr>
          <w:color w:val="00000A"/>
          <w:sz w:val="28"/>
        </w:rPr>
        <w:t>W NOWYM FOLWARKU.</w:t>
      </w:r>
    </w:p>
    <w:p>
      <w:pPr>
        <w:pStyle w:val="Nagwek1"/>
        <w:numPr>
          <w:ilvl w:val="0"/>
          <w:numId w:val="13"/>
        </w:numPr>
        <w:rPr/>
      </w:pPr>
      <w:r>
        <w:rPr>
          <w:rFonts w:ascii="Times New Roman" w:hAnsi="Times New Roman"/>
          <w:b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sz w:val="22"/>
          <w:szCs w:val="22"/>
          <w:u w:val="single"/>
        </w:rPr>
        <w:t>ODNIESIENIE DO AKTÓW PRAWNYCH.</w:t>
      </w:r>
    </w:p>
    <w:p>
      <w:pPr>
        <w:pStyle w:val="Domylnie"/>
        <w:jc w:val="both"/>
        <w:rPr/>
      </w:pPr>
      <w:r>
        <w:rPr>
          <w:sz w:val="22"/>
          <w:szCs w:val="22"/>
        </w:rPr>
        <w:t>Redagując niniejszy system oceniania dla klas 1-3 powołaliśmy się na aktualne akty prawne :</w:t>
      </w:r>
    </w:p>
    <w:p>
      <w:pPr>
        <w:pStyle w:val="Domylnie"/>
        <w:jc w:val="both"/>
        <w:rPr/>
      </w:pPr>
      <w:r>
        <w:rPr>
          <w:sz w:val="22"/>
          <w:szCs w:val="22"/>
        </w:rPr>
        <w:t xml:space="preserve">1.  Rozporządzenie Ministra Edukacji Narodowej  w sprawie oceniania, klasyfikowania </w:t>
      </w:r>
    </w:p>
    <w:p>
      <w:pPr>
        <w:pStyle w:val="Domylnie"/>
        <w:jc w:val="both"/>
        <w:rPr/>
      </w:pPr>
      <w:r>
        <w:rPr>
          <w:sz w:val="22"/>
          <w:szCs w:val="22"/>
        </w:rPr>
        <w:t>i promowania uczniów.</w:t>
      </w:r>
    </w:p>
    <w:p>
      <w:pPr>
        <w:pStyle w:val="Domylnie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Statut SSPZ im. Polskich Noblistów w Nowym Folwarku.</w:t>
      </w:r>
    </w:p>
    <w:p>
      <w:pPr>
        <w:pStyle w:val="Domylnie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Program wychowawczy w SSP im. Polskich Noblistów w Nowym Folwarku.</w:t>
      </w:r>
    </w:p>
    <w:p>
      <w:pPr>
        <w:pStyle w:val="Domylnie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Podstawy programowe klas 1-3.</w:t>
      </w:r>
    </w:p>
    <w:p>
      <w:pPr>
        <w:pStyle w:val="Domylnie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Programy nauczania w klasach 1 –3.</w:t>
      </w:r>
    </w:p>
    <w:p>
      <w:pPr>
        <w:pStyle w:val="Domylnie"/>
        <w:rPr/>
      </w:pPr>
      <w:r>
        <w:rPr/>
      </w:r>
    </w:p>
    <w:p>
      <w:pPr>
        <w:pStyle w:val="Domylnie"/>
        <w:rPr/>
      </w:pPr>
      <w:r>
        <w:rPr>
          <w:sz w:val="22"/>
          <w:szCs w:val="22"/>
        </w:rPr>
        <w:t xml:space="preserve">I I.         </w:t>
      </w:r>
      <w:r>
        <w:rPr>
          <w:sz w:val="22"/>
          <w:szCs w:val="22"/>
          <w:u w:val="single"/>
        </w:rPr>
        <w:t>PREAMBUŁA.</w:t>
      </w:r>
    </w:p>
    <w:p>
      <w:pPr>
        <w:pStyle w:val="Domylnie"/>
        <w:rPr/>
      </w:pPr>
      <w:r>
        <w:rPr/>
      </w:r>
    </w:p>
    <w:p>
      <w:pPr>
        <w:pStyle w:val="Domylnie"/>
        <w:jc w:val="both"/>
        <w:rPr/>
      </w:pPr>
      <w:r>
        <w:rPr>
          <w:sz w:val="22"/>
          <w:szCs w:val="22"/>
        </w:rPr>
        <w:t>My nauczyciele klas 1-3 będziemy oceniali zgodnie z założeniami poniższego systemu oceniana Oceniając eksponujemy indywidualny rozwój każdego ucznia .Uwzględniamy cele i zasady oceniania wyszczególnione     w tym dokumencie. Ocena postawiona przez nauczyciela nie jest karą , ani nagrodą. Ocena jest informacją dla dziecka i rodzica.</w:t>
      </w:r>
    </w:p>
    <w:p>
      <w:pPr>
        <w:pStyle w:val="Domylnie"/>
        <w:rPr/>
      </w:pPr>
      <w:r>
        <w:rPr/>
      </w:r>
    </w:p>
    <w:p>
      <w:pPr>
        <w:pStyle w:val="Domylnie"/>
        <w:rPr/>
      </w:pPr>
      <w:r>
        <w:rPr>
          <w:sz w:val="22"/>
          <w:szCs w:val="22"/>
        </w:rPr>
        <w:t xml:space="preserve">I I I.     </w:t>
      </w:r>
      <w:r>
        <w:rPr>
          <w:sz w:val="22"/>
          <w:szCs w:val="22"/>
          <w:u w:val="single"/>
        </w:rPr>
        <w:t>CELE OCENIANIA.</w:t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>
          <w:sz w:val="22"/>
          <w:szCs w:val="22"/>
        </w:rPr>
        <w:t>W edukacji wczesnoszkolnej oceniamy obecny stan rozwoju, uwzględniając możliwości dziecka i wysiłek włożony w proces uczenia się.</w:t>
      </w:r>
    </w:p>
    <w:p>
      <w:pPr>
        <w:pStyle w:val="Domylnie"/>
        <w:jc w:val="both"/>
        <w:rPr/>
      </w:pPr>
      <w:r>
        <w:rPr/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Dążymy aby systematycznie oceniać rozwój.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Pobudzamy rozwój umysłowy ucznia.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Ukierunkowujemy ucznia do samodzielnej pracy.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Wdrażamy do systematyczności.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Wdrażamy do samokontroli i samooceny.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Systematycznie informujemy rodzica i ucznia o poziomie jego osiągnięć edukacyjnych i jego zachowaniu oraz o postępach w tym zakresie.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Korygujemy własne metody pracy dydaktycznej.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Udzielanie uczniowi pomocy w nauce poprzez przekazywanie informacji o tym, co robi dobrze i jak powinien dalej się uczyć.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Motywowanie ucznia do dalszych postępów w nauce i zachowaniu.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Monitorowanie bieżącej pracy ucznia.</w:t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>
          <w:sz w:val="22"/>
          <w:szCs w:val="22"/>
        </w:rPr>
      </w:pPr>
      <w:r>
        <w:rPr/>
      </w:r>
    </w:p>
    <w:p>
      <w:pPr>
        <w:pStyle w:val="Domylnie"/>
        <w:rPr/>
      </w:pPr>
      <w:r>
        <w:rPr/>
      </w:r>
    </w:p>
    <w:p>
      <w:pPr>
        <w:pStyle w:val="Domylnie"/>
        <w:rPr/>
      </w:pPr>
      <w:r>
        <w:rPr>
          <w:sz w:val="22"/>
          <w:szCs w:val="22"/>
        </w:rPr>
        <w:t xml:space="preserve">I V.     </w:t>
      </w:r>
      <w:r>
        <w:rPr>
          <w:sz w:val="22"/>
          <w:szCs w:val="22"/>
          <w:u w:val="single"/>
        </w:rPr>
        <w:t>PROCEDURY OCENIANIA.</w:t>
      </w:r>
    </w:p>
    <w:p>
      <w:pPr>
        <w:pStyle w:val="Domylnie"/>
        <w:jc w:val="both"/>
        <w:rPr/>
      </w:pPr>
      <w:r>
        <w:rPr/>
      </w:r>
    </w:p>
    <w:p>
      <w:pPr>
        <w:pStyle w:val="Domylnie"/>
        <w:ind w:left="360" w:hanging="0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FUNKCJE OCENY</w:t>
      </w:r>
    </w:p>
    <w:p>
      <w:pPr>
        <w:pStyle w:val="Domylnie"/>
        <w:ind w:left="360" w:hanging="0"/>
        <w:jc w:val="both"/>
        <w:rPr/>
      </w:pPr>
      <w:r>
        <w:rPr/>
      </w:r>
    </w:p>
    <w:p>
      <w:pPr>
        <w:pStyle w:val="Domylnie"/>
        <w:ind w:left="360" w:hanging="0"/>
        <w:jc w:val="both"/>
        <w:rPr/>
      </w:pPr>
      <w:r>
        <w:rPr>
          <w:sz w:val="22"/>
          <w:szCs w:val="22"/>
        </w:rPr>
        <w:t>Ocenianie bieżące jest bardzo ważne w procesie edukacyjnym. Tu  otrzymuje uczeń potwierdzenie tego  poprawnie wykonał, co osiągnął ,w czym jest dobry, oraz wskazówki co poprawić, co udoskonalić, nad czym popracować.</w:t>
      </w:r>
    </w:p>
    <w:p>
      <w:pPr>
        <w:pStyle w:val="Domylnie"/>
        <w:ind w:firstLine="360"/>
        <w:jc w:val="both"/>
        <w:rPr/>
      </w:pPr>
      <w:r>
        <w:rPr>
          <w:sz w:val="22"/>
          <w:szCs w:val="22"/>
        </w:rPr>
        <w:t>Wyróżnia się następujące funkcje oceny:</w:t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>
          <w:sz w:val="22"/>
          <w:szCs w:val="22"/>
        </w:rPr>
        <w:t>INFORMACYJNA</w:t>
      </w:r>
    </w:p>
    <w:p>
      <w:pPr>
        <w:pStyle w:val="Domylnie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Co dziecku udało się poznać, zrozumieć, opanować ,nauczyć . Jakie dziecko zdobyło umiejętności, co już potrafi.?</w:t>
      </w:r>
    </w:p>
    <w:p>
      <w:pPr>
        <w:pStyle w:val="Domylnie"/>
        <w:jc w:val="both"/>
        <w:rPr/>
      </w:pPr>
      <w:r>
        <w:rPr>
          <w:sz w:val="22"/>
          <w:szCs w:val="22"/>
        </w:rPr>
        <w:t>KOREKCYJNA</w:t>
      </w:r>
    </w:p>
    <w:p>
      <w:pPr>
        <w:pStyle w:val="Domylnie"/>
        <w:jc w:val="both"/>
        <w:rPr/>
      </w:pPr>
      <w:r>
        <w:rPr>
          <w:sz w:val="22"/>
          <w:szCs w:val="22"/>
        </w:rPr>
        <w:t>Co ma już opanowane, co już robi dobrze. Nad czym musi popracować? Co powinno zmienić?</w:t>
      </w:r>
    </w:p>
    <w:p>
      <w:pPr>
        <w:pStyle w:val="Domylnie"/>
        <w:jc w:val="both"/>
        <w:rPr/>
      </w:pPr>
      <w:r>
        <w:rPr>
          <w:sz w:val="22"/>
          <w:szCs w:val="22"/>
        </w:rPr>
        <w:t>MOTYWACYJNA</w:t>
      </w:r>
    </w:p>
    <w:p>
      <w:pPr>
        <w:pStyle w:val="Domylnie"/>
        <w:jc w:val="both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Zachęca do podejmowania dalszego wysiłku, stwarza nadzieję na osiągnięcie sukcesu, dodaje wiary w możliwości dziecka.</w:t>
      </w:r>
    </w:p>
    <w:p>
      <w:pPr>
        <w:pStyle w:val="Domylnie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FORMY OCENIANIA: </w:t>
      </w:r>
    </w:p>
    <w:p>
      <w:pPr>
        <w:pStyle w:val="Domylnie"/>
        <w:jc w:val="both"/>
        <w:rPr/>
      </w:pPr>
      <w:r>
        <w:rPr/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 xml:space="preserve">Ocenianie 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2"/>
          <w:szCs w:val="22"/>
        </w:rPr>
        <w:t>Komentarz ustny przy ocenianiu bieżącym ( informowanie ucznia w obecności klasy wskazując dobrze opanowaną wiedzę lub sprawdzaną umiejętność, braki w nich oraz przekazywanie zaleceń do poprawy)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2"/>
          <w:szCs w:val="22"/>
        </w:rPr>
        <w:t>Komentarz pisemny przy wszystkich rodzajach prac pisemnych (nauczyciel jest zobowiązany do komentarza, w którym informuje o postępach oraz o trudnościach i możliwościach ich rozwiązania. Komentarz zawiera zakres badanych umiejętności).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2"/>
          <w:szCs w:val="22"/>
        </w:rPr>
        <w:t>Symbole słowno – obrazkowe i odpowiadające im symbole cyfrowe 1 -6 (załącznik)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2"/>
          <w:szCs w:val="22"/>
        </w:rPr>
        <w:t>Ocenianie gestem i mimiką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Ocenianie klasyfikacyjne</w:t>
      </w:r>
    </w:p>
    <w:p>
      <w:pPr>
        <w:pStyle w:val="ListParagraph"/>
        <w:numPr>
          <w:ilvl w:val="0"/>
          <w:numId w:val="16"/>
        </w:numPr>
        <w:jc w:val="both"/>
        <w:rPr/>
      </w:pPr>
      <w:r>
        <w:rPr>
          <w:sz w:val="22"/>
          <w:szCs w:val="22"/>
        </w:rPr>
        <w:t>Ocena opisowa śródroczna ( wskazuje opanowane umiejętności i wiadomości oraz wskazówki do pracy na drugi semestr)</w:t>
      </w:r>
    </w:p>
    <w:p>
      <w:pPr>
        <w:pStyle w:val="ListParagraph"/>
        <w:numPr>
          <w:ilvl w:val="0"/>
          <w:numId w:val="16"/>
        </w:numPr>
        <w:jc w:val="both"/>
        <w:rPr/>
      </w:pPr>
      <w:r>
        <w:rPr>
          <w:sz w:val="22"/>
          <w:szCs w:val="22"/>
        </w:rPr>
        <w:t>Ocena opisowa końcoworoczna (świadectwo szkolne)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Przy ocenianiu brany jest pod uwagę wysiłek wkładany przez ucznia, wywiązywanie się z obowiązków wynikających ze specyfiki zajęć (wychowanie fizyczne, plastyka, muzyka, zajęcia komputerowe), a także systematyczność udziału w tych zajęciach oraz aktywność ucznia.</w:t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FORMY PRACY UCZNIA PODLEGAJĄCE OCENIE: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Prace pisemne ( sprawdziany, kartkówki, testy, dyktanda)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Odpowiedź ustna (odpowiedzi i wypowiedzi na lekcji, recytacja, czytanie)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Twórcze rozwiązywanie problemów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Aktywność na lekcji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Działania praktyczne</w:t>
      </w:r>
    </w:p>
    <w:p>
      <w:pPr>
        <w:pStyle w:val="ListParagraph"/>
        <w:ind w:left="1800" w:hanging="0"/>
        <w:jc w:val="both"/>
        <w:rPr/>
      </w:pPr>
      <w:r>
        <w:rPr/>
      </w:r>
    </w:p>
    <w:p>
      <w:pPr>
        <w:pStyle w:val="ListParagraph"/>
        <w:ind w:left="1800" w:hanging="0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OCENA OPISOWA.</w:t>
      </w:r>
    </w:p>
    <w:p>
      <w:pPr>
        <w:pStyle w:val="Domylnie"/>
        <w:ind w:left="360" w:hanging="0"/>
        <w:jc w:val="both"/>
        <w:rPr/>
      </w:pPr>
      <w:r>
        <w:rPr/>
      </w:r>
    </w:p>
    <w:p>
      <w:pPr>
        <w:pStyle w:val="Domylnie"/>
        <w:ind w:left="360" w:hanging="0"/>
        <w:jc w:val="both"/>
        <w:rPr/>
      </w:pPr>
      <w:r>
        <w:rPr>
          <w:sz w:val="22"/>
          <w:szCs w:val="22"/>
        </w:rPr>
        <w:t>Ocena ta  pełniej informuje o aktywności  dziecka . Zawiera następujące informacje:</w:t>
      </w:r>
    </w:p>
    <w:p>
      <w:pPr>
        <w:pStyle w:val="Domylnie"/>
        <w:numPr>
          <w:ilvl w:val="0"/>
          <w:numId w:val="4"/>
        </w:numPr>
        <w:tabs>
          <w:tab w:val="clear" w:pos="708"/>
          <w:tab w:val="left" w:pos="2205" w:leader="none"/>
        </w:tabs>
        <w:ind w:left="735" w:hanging="375"/>
        <w:jc w:val="both"/>
        <w:rPr/>
      </w:pPr>
      <w:r>
        <w:rPr>
          <w:sz w:val="22"/>
          <w:szCs w:val="22"/>
        </w:rPr>
        <w:t>Postępy ucznia w edukacji i zachowaniu.</w:t>
      </w:r>
    </w:p>
    <w:p>
      <w:pPr>
        <w:pStyle w:val="Domylnie"/>
        <w:numPr>
          <w:ilvl w:val="0"/>
          <w:numId w:val="4"/>
        </w:numPr>
        <w:tabs>
          <w:tab w:val="clear" w:pos="708"/>
          <w:tab w:val="left" w:pos="2205" w:leader="none"/>
        </w:tabs>
        <w:ind w:left="735" w:hanging="375"/>
        <w:jc w:val="both"/>
        <w:rPr/>
      </w:pPr>
      <w:r>
        <w:rPr>
          <w:sz w:val="22"/>
          <w:szCs w:val="22"/>
        </w:rPr>
        <w:t>Napotkane przez  niego trudności.</w:t>
      </w:r>
    </w:p>
    <w:p>
      <w:pPr>
        <w:pStyle w:val="Domylnie"/>
        <w:numPr>
          <w:ilvl w:val="0"/>
          <w:numId w:val="4"/>
        </w:numPr>
        <w:tabs>
          <w:tab w:val="clear" w:pos="708"/>
          <w:tab w:val="left" w:pos="2205" w:leader="none"/>
        </w:tabs>
        <w:ind w:left="735" w:hanging="375"/>
        <w:jc w:val="both"/>
        <w:rPr/>
      </w:pPr>
      <w:r>
        <w:rPr>
          <w:sz w:val="22"/>
          <w:szCs w:val="22"/>
        </w:rPr>
        <w:t>Rozwój społeczno-emocjonalny.</w:t>
      </w:r>
    </w:p>
    <w:p>
      <w:pPr>
        <w:pStyle w:val="Domylnie"/>
        <w:numPr>
          <w:ilvl w:val="0"/>
          <w:numId w:val="4"/>
        </w:numPr>
        <w:tabs>
          <w:tab w:val="clear" w:pos="708"/>
          <w:tab w:val="left" w:pos="2205" w:leader="none"/>
        </w:tabs>
        <w:ind w:left="735" w:hanging="375"/>
        <w:jc w:val="both"/>
        <w:rPr/>
      </w:pPr>
      <w:r>
        <w:rPr>
          <w:sz w:val="22"/>
          <w:szCs w:val="22"/>
        </w:rPr>
        <w:t>Nauczycielskie propozycje konkretnych działań pomocnych w pokonaniu problemów.</w:t>
      </w:r>
    </w:p>
    <w:p>
      <w:pPr>
        <w:pStyle w:val="Domylnie"/>
        <w:numPr>
          <w:ilvl w:val="0"/>
          <w:numId w:val="4"/>
        </w:numPr>
        <w:tabs>
          <w:tab w:val="clear" w:pos="708"/>
          <w:tab w:val="left" w:pos="2205" w:leader="none"/>
        </w:tabs>
        <w:ind w:left="735" w:hanging="375"/>
        <w:jc w:val="both"/>
        <w:rPr/>
      </w:pPr>
      <w:r>
        <w:rPr>
          <w:sz w:val="22"/>
          <w:szCs w:val="22"/>
        </w:rPr>
        <w:t>Osobiste osiągnięcia ucznia.</w:t>
      </w:r>
    </w:p>
    <w:p>
      <w:pPr>
        <w:pStyle w:val="Domylnie"/>
        <w:numPr>
          <w:ilvl w:val="0"/>
          <w:numId w:val="4"/>
        </w:numPr>
        <w:tabs>
          <w:tab w:val="clear" w:pos="708"/>
          <w:tab w:val="left" w:pos="2205" w:leader="none"/>
        </w:tabs>
        <w:ind w:left="735" w:hanging="375"/>
        <w:jc w:val="both"/>
        <w:rPr>
          <w:sz w:val="22"/>
          <w:szCs w:val="22"/>
        </w:rPr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ind w:left="375" w:hanging="0"/>
        <w:jc w:val="both"/>
        <w:rPr/>
      </w:pPr>
      <w:r>
        <w:rPr>
          <w:sz w:val="22"/>
          <w:szCs w:val="22"/>
        </w:rPr>
        <w:t>W każdej z zawartych informacji warto uwzględnić następujące sfery rozwoju ucznia :</w:t>
      </w:r>
    </w:p>
    <w:p>
      <w:pPr>
        <w:pStyle w:val="Domylnie"/>
        <w:numPr>
          <w:ilvl w:val="0"/>
          <w:numId w:val="5"/>
        </w:numPr>
        <w:jc w:val="both"/>
        <w:rPr/>
      </w:pPr>
      <w:r>
        <w:rPr>
          <w:sz w:val="22"/>
          <w:szCs w:val="22"/>
        </w:rPr>
        <w:t>poznawczą  -zakres wiedzy umiejętności, jakości zainteresowań i motywacji, oraz zdolności,</w:t>
      </w:r>
    </w:p>
    <w:p>
      <w:pPr>
        <w:pStyle w:val="Domylnie"/>
        <w:numPr>
          <w:ilvl w:val="0"/>
          <w:numId w:val="5"/>
        </w:numPr>
        <w:jc w:val="both"/>
        <w:rPr/>
      </w:pPr>
      <w:r>
        <w:rPr>
          <w:sz w:val="22"/>
          <w:szCs w:val="22"/>
        </w:rPr>
        <w:t>psychiczną  -możliwości i ograniczenia, poczucie własnej wartości ,odporność,</w:t>
      </w:r>
    </w:p>
    <w:p>
      <w:pPr>
        <w:pStyle w:val="Domylnie"/>
        <w:numPr>
          <w:ilvl w:val="0"/>
          <w:numId w:val="5"/>
        </w:numPr>
        <w:jc w:val="both"/>
        <w:rPr/>
      </w:pPr>
      <w:r>
        <w:rPr>
          <w:sz w:val="22"/>
          <w:szCs w:val="22"/>
        </w:rPr>
        <w:t>interpersonalną  -kontakty z kolegami, nauczycielami, pełnione role społeczne, akceptowanie i przestrzeganie zasad życia społecznego.</w:t>
      </w:r>
    </w:p>
    <w:p>
      <w:pPr>
        <w:pStyle w:val="Domylnie"/>
        <w:ind w:left="375" w:hanging="0"/>
        <w:jc w:val="both"/>
        <w:rPr/>
      </w:pPr>
      <w:r>
        <w:rPr/>
      </w:r>
    </w:p>
    <w:p>
      <w:pPr>
        <w:pStyle w:val="Domylnie"/>
        <w:numPr>
          <w:ilvl w:val="0"/>
          <w:numId w:val="6"/>
        </w:numPr>
        <w:jc w:val="both"/>
        <w:rPr/>
      </w:pPr>
      <w:r>
        <w:rPr>
          <w:sz w:val="22"/>
          <w:szCs w:val="22"/>
          <w:u w:val="single"/>
        </w:rPr>
        <w:t>ZASADY OCENIANIA.</w:t>
      </w:r>
    </w:p>
    <w:p>
      <w:pPr>
        <w:pStyle w:val="Domylnie"/>
        <w:jc w:val="both"/>
        <w:rPr/>
      </w:pPr>
      <w:r>
        <w:rPr/>
      </w:r>
    </w:p>
    <w:p>
      <w:pPr>
        <w:pStyle w:val="Domylnie"/>
        <w:numPr>
          <w:ilvl w:val="0"/>
          <w:numId w:val="7"/>
        </w:numPr>
        <w:jc w:val="both"/>
        <w:rPr/>
      </w:pPr>
      <w:r>
        <w:rPr>
          <w:sz w:val="22"/>
          <w:szCs w:val="22"/>
        </w:rPr>
        <w:t>ZASADA DOKUMENTOWANIA.</w:t>
      </w:r>
    </w:p>
    <w:p>
      <w:pPr>
        <w:pStyle w:val="Domylnie"/>
        <w:ind w:left="360" w:hanging="0"/>
        <w:jc w:val="both"/>
        <w:rPr/>
      </w:pPr>
      <w:r>
        <w:rPr>
          <w:sz w:val="22"/>
          <w:szCs w:val="22"/>
        </w:rPr>
        <w:t>Umiejętności, postępy i osiągnięcia ucznia dokumentujemy w następujący sposób:</w:t>
      </w:r>
    </w:p>
    <w:p>
      <w:pPr>
        <w:pStyle w:val="Domylnie"/>
        <w:numPr>
          <w:ilvl w:val="0"/>
          <w:numId w:val="8"/>
        </w:numPr>
        <w:tabs>
          <w:tab w:val="clear" w:pos="708"/>
          <w:tab w:val="left" w:pos="2250" w:leader="none"/>
        </w:tabs>
        <w:ind w:left="750" w:hanging="360"/>
        <w:jc w:val="both"/>
        <w:rPr/>
      </w:pPr>
      <w:r>
        <w:rPr>
          <w:sz w:val="22"/>
          <w:szCs w:val="22"/>
        </w:rPr>
        <w:t>karta szkolnych osiągnięć dziecka (</w:t>
      </w:r>
      <w:r>
        <w:rPr>
          <w:sz w:val="22"/>
          <w:szCs w:val="22"/>
        </w:rPr>
        <w:t>e-</w:t>
      </w:r>
      <w:r>
        <w:rPr>
          <w:sz w:val="22"/>
          <w:szCs w:val="22"/>
        </w:rPr>
        <w:t>dziennik)</w:t>
      </w:r>
    </w:p>
    <w:p>
      <w:pPr>
        <w:pStyle w:val="Domylnie"/>
        <w:numPr>
          <w:ilvl w:val="0"/>
          <w:numId w:val="8"/>
        </w:numPr>
        <w:tabs>
          <w:tab w:val="clear" w:pos="708"/>
          <w:tab w:val="left" w:pos="2250" w:leader="none"/>
        </w:tabs>
        <w:ind w:left="750" w:hanging="390"/>
        <w:jc w:val="both"/>
        <w:rPr/>
      </w:pPr>
      <w:r>
        <w:rPr>
          <w:sz w:val="22"/>
          <w:szCs w:val="22"/>
        </w:rPr>
        <w:t>dokumentacja wspomagająca:</w:t>
      </w:r>
    </w:p>
    <w:p>
      <w:pPr>
        <w:pStyle w:val="Domylnie"/>
        <w:ind w:left="708" w:hanging="0"/>
        <w:jc w:val="both"/>
        <w:rPr/>
      </w:pPr>
      <w:r>
        <w:rPr>
          <w:sz w:val="22"/>
          <w:szCs w:val="22"/>
        </w:rPr>
        <w:t>-karty pracy</w:t>
      </w:r>
    </w:p>
    <w:p>
      <w:pPr>
        <w:pStyle w:val="Domylnie"/>
        <w:ind w:left="708" w:hanging="0"/>
        <w:jc w:val="both"/>
        <w:rPr/>
      </w:pPr>
      <w:r>
        <w:rPr>
          <w:sz w:val="22"/>
          <w:szCs w:val="22"/>
        </w:rPr>
        <w:t>-testy ,sprawdziany</w:t>
      </w:r>
    </w:p>
    <w:p>
      <w:pPr>
        <w:pStyle w:val="Domylnie"/>
        <w:ind w:left="708" w:hanging="0"/>
        <w:jc w:val="both"/>
        <w:rPr/>
      </w:pPr>
      <w:r>
        <w:rPr>
          <w:sz w:val="22"/>
          <w:szCs w:val="22"/>
        </w:rPr>
        <w:t>-oceny opisowe semestralne i roczne</w:t>
      </w:r>
    </w:p>
    <w:p>
      <w:pPr>
        <w:pStyle w:val="Domylnie"/>
        <w:ind w:left="708" w:hanging="0"/>
        <w:jc w:val="both"/>
        <w:rPr/>
      </w:pPr>
      <w:r>
        <w:rPr>
          <w:sz w:val="22"/>
          <w:szCs w:val="22"/>
        </w:rPr>
        <w:t>-wytwory pracy dziecka.</w:t>
      </w:r>
    </w:p>
    <w:p>
      <w:pPr>
        <w:pStyle w:val="Domylnie"/>
        <w:ind w:left="708" w:hanging="0"/>
        <w:jc w:val="both"/>
        <w:rPr/>
      </w:pPr>
      <w:r>
        <w:rPr/>
      </w:r>
    </w:p>
    <w:p>
      <w:pPr>
        <w:pStyle w:val="Domylnie"/>
        <w:numPr>
          <w:ilvl w:val="0"/>
          <w:numId w:val="7"/>
        </w:numPr>
        <w:jc w:val="both"/>
        <w:rPr/>
      </w:pPr>
      <w:r>
        <w:rPr>
          <w:sz w:val="22"/>
          <w:szCs w:val="22"/>
        </w:rPr>
        <w:t>ZASADA KOMUNIKOWANIA.</w:t>
      </w:r>
    </w:p>
    <w:p>
      <w:pPr>
        <w:pStyle w:val="Domylnie"/>
        <w:numPr>
          <w:ilvl w:val="0"/>
          <w:numId w:val="9"/>
        </w:numPr>
        <w:tabs>
          <w:tab w:val="clear" w:pos="708"/>
          <w:tab w:val="left" w:pos="2205" w:leader="none"/>
        </w:tabs>
        <w:ind w:left="735" w:hanging="360"/>
        <w:jc w:val="both"/>
        <w:rPr/>
      </w:pPr>
      <w:r>
        <w:rPr>
          <w:sz w:val="22"/>
          <w:szCs w:val="22"/>
        </w:rPr>
        <w:t>Spotkania z rodzicami :</w:t>
      </w:r>
    </w:p>
    <w:p>
      <w:pPr>
        <w:pStyle w:val="Domylnie"/>
        <w:ind w:left="735" w:hanging="0"/>
        <w:jc w:val="both"/>
        <w:rPr/>
      </w:pPr>
      <w:r>
        <w:rPr>
          <w:sz w:val="22"/>
          <w:szCs w:val="22"/>
        </w:rPr>
        <w:t xml:space="preserve">-wywiadówki </w:t>
      </w:r>
    </w:p>
    <w:p>
      <w:pPr>
        <w:pStyle w:val="Domylnie"/>
        <w:ind w:left="735" w:hanging="0"/>
        <w:jc w:val="both"/>
        <w:rPr/>
      </w:pPr>
      <w:r>
        <w:rPr>
          <w:sz w:val="22"/>
          <w:szCs w:val="22"/>
        </w:rPr>
        <w:t>-spotkania indywidualne  (w miarę potrzeb )</w:t>
      </w:r>
    </w:p>
    <w:p>
      <w:pPr>
        <w:pStyle w:val="Domylnie"/>
        <w:ind w:left="375" w:firstLine="333"/>
        <w:jc w:val="both"/>
        <w:rPr/>
      </w:pPr>
      <w:r>
        <w:rPr>
          <w:sz w:val="22"/>
          <w:szCs w:val="22"/>
        </w:rPr>
        <w:t xml:space="preserve">-dodatkowa wywiadówka klas pierwszych </w:t>
      </w:r>
    </w:p>
    <w:p>
      <w:pPr>
        <w:pStyle w:val="Domylnie"/>
        <w:numPr>
          <w:ilvl w:val="0"/>
          <w:numId w:val="18"/>
        </w:numPr>
        <w:jc w:val="both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Komunikaty przekazywane w formie uwag ,komentarzy w zeszycie ucznia.</w:t>
      </w:r>
    </w:p>
    <w:p>
      <w:pPr>
        <w:pStyle w:val="Domylnie"/>
        <w:numPr>
          <w:ilvl w:val="0"/>
          <w:numId w:val="19"/>
        </w:numPr>
        <w:jc w:val="both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Udostępnianie rodzicom dokumentacji w miarę potrzeb.</w:t>
      </w:r>
    </w:p>
    <w:p>
      <w:pPr>
        <w:pStyle w:val="Domylnie"/>
        <w:numPr>
          <w:ilvl w:val="0"/>
          <w:numId w:val="20"/>
        </w:numPr>
        <w:jc w:val="both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Komunikowanie się poprzez oceny opisowe, oraz poprzez krótkie informacje o rozwoju na zebraniach międzysemestralnych.</w:t>
      </w:r>
    </w:p>
    <w:p>
      <w:pPr>
        <w:pStyle w:val="Domylnie"/>
        <w:ind w:left="720" w:hanging="0"/>
        <w:jc w:val="both"/>
        <w:rPr/>
      </w:pPr>
      <w:r>
        <w:rPr/>
      </w:r>
    </w:p>
    <w:p>
      <w:pPr>
        <w:pStyle w:val="Domylnie"/>
        <w:jc w:val="both"/>
        <w:rPr/>
      </w:pPr>
      <w:r>
        <w:rPr>
          <w:sz w:val="22"/>
          <w:szCs w:val="22"/>
        </w:rPr>
        <w:t>3.ZASADA WZMOCNIENIA POZYTYWNEGO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2"/>
          <w:szCs w:val="22"/>
        </w:rPr>
        <w:t>W .każdej ocenie ucznia eksponuje się przede wszystkim osiągnięcia, sukcesy ,postępy w rozwoju a potem dopiero informuje o porażkach i metodach ich zlikwidowania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2"/>
          <w:szCs w:val="22"/>
        </w:rPr>
        <w:t>Podkreślamy te formy aktywności w których odnosi szczególne sukcesy w celu podniesienia jego samooceny.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2"/>
          <w:szCs w:val="22"/>
        </w:rPr>
        <w:t>Eksponujemy szczególne uzdolnienia i zainteresowania.</w:t>
      </w:r>
    </w:p>
    <w:p>
      <w:pPr>
        <w:pStyle w:val="Domylnie"/>
        <w:ind w:left="360" w:hanging="0"/>
        <w:rPr/>
      </w:pPr>
      <w:r>
        <w:rPr/>
      </w:r>
    </w:p>
    <w:p>
      <w:pPr>
        <w:pStyle w:val="Domylnie"/>
        <w:ind w:left="142" w:hanging="0"/>
        <w:rPr/>
      </w:pPr>
      <w:r>
        <w:rPr>
          <w:sz w:val="22"/>
          <w:szCs w:val="22"/>
        </w:rPr>
        <w:t>4.ZASADA JAWNOŚCI</w:t>
      </w:r>
    </w:p>
    <w:p>
      <w:pPr>
        <w:pStyle w:val="ListParagraph"/>
        <w:numPr>
          <w:ilvl w:val="0"/>
          <w:numId w:val="11"/>
        </w:numPr>
        <w:rPr/>
      </w:pPr>
      <w:r>
        <w:rPr>
          <w:sz w:val="22"/>
          <w:szCs w:val="22"/>
        </w:rPr>
        <w:t>Uczeń oraz rodzice są na bieżąco informowani o każdej otrzymanej ocenie za zdobyte wiadomości i  umiejętności.</w:t>
      </w:r>
    </w:p>
    <w:p>
      <w:pPr>
        <w:pStyle w:val="ListParagraph"/>
        <w:numPr>
          <w:ilvl w:val="0"/>
          <w:numId w:val="11"/>
        </w:numPr>
        <w:rPr/>
      </w:pPr>
      <w:r>
        <w:rPr>
          <w:sz w:val="22"/>
          <w:szCs w:val="22"/>
        </w:rPr>
        <w:t>Uczeń i rodzice wiedzą co podlega ocenie.</w:t>
      </w:r>
    </w:p>
    <w:p>
      <w:pPr>
        <w:pStyle w:val="ListParagraph"/>
        <w:numPr>
          <w:ilvl w:val="0"/>
          <w:numId w:val="11"/>
        </w:numPr>
        <w:rPr/>
      </w:pPr>
      <w:r>
        <w:rPr>
          <w:sz w:val="22"/>
          <w:szCs w:val="22"/>
        </w:rPr>
        <w:t>Każda forma oceniania jest znana i rozumiana przez dzieci oraz rodziców.</w:t>
      </w:r>
    </w:p>
    <w:p>
      <w:pPr>
        <w:pStyle w:val="Domylnie"/>
        <w:numPr>
          <w:ilvl w:val="0"/>
          <w:numId w:val="11"/>
        </w:numPr>
        <w:rPr/>
      </w:pPr>
      <w:r>
        <w:rPr>
          <w:sz w:val="22"/>
          <w:szCs w:val="22"/>
        </w:rPr>
        <w:t>Rodzice i uczniowie mają prawo wglądu do narzędzi za pomocą których oceniamy .</w:t>
      </w:r>
    </w:p>
    <w:p>
      <w:pPr>
        <w:pStyle w:val="Domylnie"/>
        <w:numPr>
          <w:ilvl w:val="0"/>
          <w:numId w:val="11"/>
        </w:numPr>
        <w:rPr/>
      </w:pPr>
      <w:r>
        <w:rPr>
          <w:sz w:val="22"/>
          <w:szCs w:val="22"/>
        </w:rPr>
        <w:t>Rodzice maja możliwość wglądu w pisemne prace swoich dzieci or</w:t>
      </w:r>
      <w:r>
        <w:rPr>
          <w:sz w:val="22"/>
          <w:szCs w:val="22"/>
        </w:rPr>
        <w:t>a</w:t>
      </w:r>
      <w:r>
        <w:rPr>
          <w:sz w:val="22"/>
          <w:szCs w:val="22"/>
        </w:rPr>
        <w:t>z skonsultowania oceny.</w:t>
      </w:r>
    </w:p>
    <w:p>
      <w:pPr>
        <w:pStyle w:val="Domylnie"/>
        <w:ind w:left="360" w:hanging="0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ind w:left="142" w:hanging="0"/>
        <w:jc w:val="both"/>
        <w:rPr/>
      </w:pPr>
      <w:r>
        <w:rPr>
          <w:sz w:val="22"/>
          <w:szCs w:val="22"/>
        </w:rPr>
        <w:t>5.ZASADA HIGIENY PRACY.</w:t>
      </w:r>
    </w:p>
    <w:p>
      <w:pPr>
        <w:pStyle w:val="Domylnie"/>
        <w:numPr>
          <w:ilvl w:val="0"/>
          <w:numId w:val="12"/>
        </w:numPr>
        <w:jc w:val="both"/>
        <w:rPr/>
      </w:pPr>
      <w:r>
        <w:rPr>
          <w:sz w:val="22"/>
          <w:szCs w:val="22"/>
        </w:rPr>
        <w:t>przerwy  śródlekcyjne stosujemy stosownie do potrzeb uczniów</w:t>
      </w:r>
    </w:p>
    <w:p>
      <w:pPr>
        <w:pStyle w:val="Domylnie"/>
        <w:numPr>
          <w:ilvl w:val="0"/>
          <w:numId w:val="12"/>
        </w:numPr>
        <w:jc w:val="both"/>
        <w:rPr/>
      </w:pPr>
      <w:r>
        <w:rPr>
          <w:sz w:val="22"/>
          <w:szCs w:val="22"/>
        </w:rPr>
        <w:t>stosujemy zadania uwzględniające indywidualne tempo pracy ucznia,</w:t>
      </w:r>
    </w:p>
    <w:p>
      <w:pPr>
        <w:pStyle w:val="Domylnie"/>
        <w:numPr>
          <w:ilvl w:val="0"/>
          <w:numId w:val="12"/>
        </w:numPr>
        <w:jc w:val="both"/>
        <w:rPr/>
      </w:pPr>
      <w:r>
        <w:rPr>
          <w:sz w:val="22"/>
          <w:szCs w:val="22"/>
        </w:rPr>
        <w:t>organizujemy wspólny posiłek z ciepłym napojem,</w:t>
      </w:r>
    </w:p>
    <w:p>
      <w:pPr>
        <w:pStyle w:val="Domylnie"/>
        <w:numPr>
          <w:ilvl w:val="0"/>
          <w:numId w:val="12"/>
        </w:numPr>
        <w:jc w:val="both"/>
        <w:rPr/>
      </w:pPr>
      <w:r>
        <w:rPr>
          <w:sz w:val="22"/>
          <w:szCs w:val="22"/>
        </w:rPr>
        <w:t>przeprowadzamy jedną pracę kontrolną w ciągu dnia,</w:t>
      </w:r>
    </w:p>
    <w:p>
      <w:pPr>
        <w:pStyle w:val="Domylnie"/>
        <w:ind w:left="1245" w:hanging="0"/>
        <w:jc w:val="both"/>
        <w:rPr/>
      </w:pPr>
      <w:r>
        <w:rPr/>
      </w:r>
    </w:p>
    <w:p>
      <w:pPr>
        <w:pStyle w:val="Domylnie"/>
        <w:ind w:left="142" w:hanging="0"/>
        <w:jc w:val="both"/>
        <w:rPr/>
      </w:pPr>
      <w:r>
        <w:rPr>
          <w:sz w:val="22"/>
          <w:szCs w:val="22"/>
        </w:rPr>
        <w:t>6.ZASADA SYSTEMATYCZNOŚCI I RYTMICZNOŚCI</w:t>
      </w:r>
    </w:p>
    <w:p>
      <w:pPr>
        <w:pStyle w:val="ListParagraph"/>
        <w:ind w:left="360" w:hanging="0"/>
        <w:jc w:val="both"/>
        <w:rPr/>
      </w:pPr>
      <w:r>
        <w:rPr>
          <w:sz w:val="22"/>
          <w:szCs w:val="22"/>
        </w:rPr>
        <w:t>Uczeń oceniany jest na bieżąco i rytmicznie.</w:t>
      </w:r>
    </w:p>
    <w:p>
      <w:pPr>
        <w:pStyle w:val="ListParagraph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360" w:hanging="0"/>
        <w:jc w:val="both"/>
        <w:rPr>
          <w:sz w:val="22"/>
          <w:szCs w:val="22"/>
        </w:rPr>
      </w:pPr>
      <w:r>
        <w:rPr/>
      </w:r>
    </w:p>
    <w:p>
      <w:pPr>
        <w:pStyle w:val="Domylnie"/>
        <w:ind w:left="142" w:hanging="0"/>
        <w:jc w:val="both"/>
        <w:rPr/>
      </w:pPr>
      <w:r>
        <w:rPr>
          <w:sz w:val="22"/>
          <w:szCs w:val="22"/>
        </w:rPr>
        <w:t>7.ZASADA RÓŻNICOWANIA WYMAGAŃ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>
          <w:sz w:val="22"/>
          <w:szCs w:val="22"/>
        </w:rPr>
        <w:t>Zadania stawiane uczniom powinny mieć zróżnicowany poziom trudności i dawać możliwość uzyskania wszystkich ocen.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>
          <w:sz w:val="22"/>
          <w:szCs w:val="22"/>
        </w:rPr>
        <w:t>Dostosowanie wymagań edukacyjnych na podstawie pisemnej opinii Poradni Psychologiczno – Pedagogicznej lub innej poradni specjalistycznej.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>
          <w:sz w:val="22"/>
          <w:szCs w:val="22"/>
        </w:rPr>
        <w:t xml:space="preserve">Nauczyciel dostosowuje wymagania edukacyjne do indywidualnych potrzeb psychofizycznych i edukacyjnych ucznia posiadającego opinie PPP o specyficznych trudnościach w uczeniu się. </w:t>
      </w:r>
    </w:p>
    <w:p>
      <w:pPr>
        <w:pStyle w:val="ListParagraph"/>
        <w:ind w:left="502" w:hanging="0"/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uczniów posiadających dysfunkcję zastosowane zostaną odpowiednie metody i formy pracy, właściwe środki dydaktyczne. Nauczyciel stosuje zasady wzmacniania poczucia własnej wartości, bezpieczeństwa, motywowania do pracy i doceniania małych sukcesów.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rPr/>
      </w:pPr>
      <w:r>
        <w:rPr/>
      </w:r>
    </w:p>
    <w:tbl>
      <w:tblPr>
        <w:tblStyle w:val="Tabela-Siatka"/>
        <w:tblW w:w="8847" w:type="dxa"/>
        <w:jc w:val="left"/>
        <w:tblInd w:w="502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33"/>
        <w:gridCol w:w="1573"/>
        <w:gridCol w:w="4348"/>
        <w:gridCol w:w="1992"/>
      </w:tblGrid>
      <w:tr>
        <w:trPr/>
        <w:tc>
          <w:tcPr>
            <w:tcW w:w="93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CYFRA,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SYMBOL</w:t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OCENA SŁOWNO-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OBRAZKOWA</w:t>
            </w:r>
          </w:p>
        </w:tc>
        <w:tc>
          <w:tcPr>
            <w:tcW w:w="4348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KRYTERIA OCENY</w:t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/>
              <w:t>%</w:t>
            </w:r>
          </w:p>
        </w:tc>
      </w:tr>
      <w:tr>
        <w:trPr/>
        <w:tc>
          <w:tcPr>
            <w:tcW w:w="93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6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doskonale opanował wiedzę i umiejętności przewidziane materiałem. Swobodne wykorzystuje je w nowych i nietypowych sytuacjach. Twórczo rozwiązuje problemy. Z dużym zaangażowaniem wykonuje nieobowiązkowe zadania dodatkowe. Wymaga indywidualizacji pracy w celu rozwinięcia jego zdolności.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100</w:t>
            </w:r>
          </w:p>
        </w:tc>
      </w:tr>
      <w:tr>
        <w:trPr/>
        <w:tc>
          <w:tcPr>
            <w:tcW w:w="93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5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w stopniu bardzo dobrym opanował realizowany zakres wiadomości i umiejętności. Pracuje samodzielnie, czasami zwracając się o pomoc do nauczyciela podczas rozwiązywania zadań złożonych. Sprawnie korzysta ze zdobytych wiadomości w sytuacjach typowych. Często wykonuje zadania dodatkowe.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 xml:space="preserve">99-90 </w:t>
            </w:r>
          </w:p>
        </w:tc>
      </w:tr>
      <w:tr>
        <w:trPr/>
        <w:tc>
          <w:tcPr>
            <w:tcW w:w="93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4</w:t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opanował podstawowy materiał w dobrym stopniu. Stosuje zdobyte wiadomości i umiejętności w samodzielnym rozwiązywaniu zadań o średnim stopniu trudności. W sytuacjach problemowych potrafi wykorzystać wskazówki nauczyciela.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89-73</w:t>
            </w:r>
          </w:p>
        </w:tc>
      </w:tr>
      <w:tr>
        <w:trPr/>
        <w:tc>
          <w:tcPr>
            <w:tcW w:w="93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3</w:t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opanował podstawowy program w stopniu średnim, wystarczającym do rozwiązania prostych zadań. Samodzielnie wykorzystuje tylko podstawowe wiadomości i umiejętności. Podczas wykonywania zadań trudniejszych często potrzebuje pomocy nauczyciela.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72-50</w:t>
            </w:r>
          </w:p>
        </w:tc>
      </w:tr>
      <w:tr>
        <w:trPr/>
        <w:tc>
          <w:tcPr>
            <w:tcW w:w="93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2</w:t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w słabym stopniu opanował podstawowy materiał. Bardzo często ma problemy z wykonaniem podstawowych zadań. Przy pracy zwykle potrzebuje wskazówek nauczyciela. Niezbędne są dodatkowe ćwiczenia pozwalające opanować podstawy programu.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49-35</w:t>
            </w:r>
          </w:p>
        </w:tc>
      </w:tr>
      <w:tr>
        <w:trPr/>
        <w:tc>
          <w:tcPr>
            <w:tcW w:w="93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1</w:t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w stopniu bardzo słabym opanował podstawowy materiał. Dziecko z dużymi trudnościami przyswaja podstawową wiedzę i umiejętności. Wymaga stałej pomocy przy wykonywaniu najprostszych zadań. Potrzebuje wielu dodatkowych ćwiczeń utrwalających i specjalnych zajęć reedukacyjnych.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34-0</w:t>
            </w:r>
          </w:p>
        </w:tc>
      </w:tr>
    </w:tbl>
    <w:p>
      <w:pPr>
        <w:pStyle w:val="ListParagraph"/>
        <w:ind w:left="720" w:hanging="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false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0c6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qFormat/>
    <w:rsid w:val="00cf0b6e"/>
    <w:pPr>
      <w:keepNext w:val="true"/>
      <w:widowControl w:val="false"/>
      <w:bidi w:val="0"/>
      <w:spacing w:before="240" w:after="60"/>
      <w:jc w:val="left"/>
      <w:outlineLvl w:val="0"/>
    </w:pPr>
    <w:rPr>
      <w:rFonts w:ascii="Arial" w:hAnsi="Arial" w:eastAsia="" w:cs="" w:cstheme="minorBidi" w:eastAsiaTheme="minorEastAsia"/>
      <w:b/>
      <w:color w:val="00000A"/>
      <w:kern w:val="0"/>
      <w:sz w:val="28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cf0b6e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cf0b6e"/>
    <w:rPr>
      <w:rFonts w:ascii="Times New Roman" w:hAnsi="Times New Roman" w:eastAsia="Times New Roman" w:cs="Times New Roman"/>
      <w:color w:val="FF0000"/>
      <w:sz w:val="56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cf0b6e"/>
    <w:pPr>
      <w:widowControl w:val="false"/>
      <w:bidi w:val="0"/>
      <w:spacing w:before="0" w:after="120"/>
      <w:jc w:val="left"/>
    </w:pPr>
    <w:rPr>
      <w:rFonts w:ascii="Calibri" w:hAnsi="Calibri" w:eastAsia="" w:cs=""/>
      <w:color w:val="FF0000"/>
      <w:kern w:val="0"/>
      <w:sz w:val="56"/>
      <w:szCs w:val="22"/>
      <w:lang w:val="pl-PL" w:eastAsia="pl-PL" w:bidi="ar-SA"/>
    </w:rPr>
  </w:style>
  <w:style w:type="paragraph" w:styleId="Lista">
    <w:name w:val="List"/>
    <w:basedOn w:val="Tretekstu"/>
    <w:rsid w:val="00cf0b6e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f0b6e"/>
    <w:pPr>
      <w:widowControl w:val="false"/>
      <w:suppressLineNumbers/>
      <w:bidi w:val="0"/>
      <w:jc w:val="left"/>
    </w:pPr>
    <w:rPr>
      <w:rFonts w:ascii="Calibri" w:hAnsi="Calibri" w:eastAsia="" w:cs="Mangal" w:asciiTheme="minorHAns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paragraph" w:styleId="Domylnie" w:customStyle="1">
    <w:name w:val="Domyślnie"/>
    <w:qFormat/>
    <w:rsid w:val="00cf0b6e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Domylnie"/>
    <w:rsid w:val="00cf0b6e"/>
    <w:pPr>
      <w:keepNext w:val="true"/>
      <w:suppressLineNumbers/>
      <w:tabs>
        <w:tab w:val="clear" w:pos="708"/>
        <w:tab w:val="center" w:pos="4819" w:leader="none"/>
        <w:tab w:val="right" w:pos="9638" w:leader="none"/>
      </w:tabs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ygnatura">
    <w:name w:val="Signature"/>
    <w:basedOn w:val="Domylnie"/>
    <w:rsid w:val="00cf0b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Domylnie"/>
    <w:qFormat/>
    <w:rsid w:val="00cf0b6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711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LibreOffice/7.2.0.4$Windows_X86_64 LibreOffice_project/9a9c6381e3f7a62afc1329bd359cc48accb6435b</Application>
  <AppVersion>15.0000</AppVersion>
  <DocSecurity>0</DocSecurity>
  <Pages>6</Pages>
  <Words>1129</Words>
  <Characters>7416</Characters>
  <CharactersWithSpaces>8409</CharactersWithSpaces>
  <Paragraphs>127</Paragraphs>
  <Company>ZS Nowy Folwark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2015-09-08T07:54:00Z</dcterms:created>
  <dc:creator>Uczeń</dc:creator>
  <dc:description/>
  <dc:language>pl-PL</dc:language>
  <cp:lastModifiedBy/>
  <cp:lastPrinted>2016-04-28T10:59:00Z</cp:lastPrinted>
  <dcterms:modified xsi:type="dcterms:W3CDTF">2024-09-27T09:23:05Z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