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30"/>
          <w:szCs w:val="30"/>
          <w:lang w:eastAsia="pl-PL"/>
        </w:rPr>
        <w:t xml:space="preserve">Regulamin biblioteki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color w:val="00000A"/>
          <w:sz w:val="30"/>
          <w:szCs w:val="30"/>
          <w:lang w:val="pl-PL" w:eastAsia="pl-PL" w:bidi="ar-SA"/>
        </w:rPr>
        <w:t>Samorządowej Szkoły Podstawowej im. Polskich Noblistów</w:t>
      </w:r>
      <w:r>
        <w:rPr>
          <w:rFonts w:eastAsia="Times New Roman" w:cs="Times New Roman" w:ascii="Arial" w:hAnsi="Arial"/>
          <w:b/>
          <w:bCs/>
          <w:sz w:val="30"/>
          <w:szCs w:val="30"/>
          <w:lang w:eastAsia="pl-PL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center"/>
        <w:outlineLvl w:val="0"/>
        <w:rPr>
          <w:rFonts w:ascii="Arial" w:hAnsi="Arial"/>
        </w:rPr>
      </w:pPr>
      <w:r>
        <w:rPr>
          <w:rFonts w:eastAsia="Times New Roman" w:cs="Times New Roman" w:ascii="Arial" w:hAnsi="Arial"/>
          <w:b/>
          <w:bCs/>
          <w:sz w:val="30"/>
          <w:szCs w:val="30"/>
          <w:lang w:eastAsia="pl-PL"/>
        </w:rPr>
        <w:t xml:space="preserve">w Nowym Folwarku 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both"/>
        <w:outlineLvl w:val="0"/>
        <w:rPr>
          <w:rFonts w:ascii="Arial" w:hAnsi="Arial" w:eastAsia="Times New Roman" w:cs="Times New Roman"/>
          <w:b/>
          <w:b/>
          <w:bCs/>
          <w:sz w:val="22"/>
          <w:szCs w:val="22"/>
          <w:lang w:eastAsia="pl-PL"/>
        </w:rPr>
      </w:pPr>
      <w:r>
        <w:rPr>
          <w:rFonts w:eastAsia="Times New Roman" w:cs="Times New Roman" w:ascii="Arial" w:hAnsi="Arial"/>
          <w:b/>
          <w:bCs/>
          <w:sz w:val="22"/>
          <w:szCs w:val="22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Biblioteka szkolna służy uczniom, nauczycielom i innym pracownikom szkoły, a także rodzicom.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Ze zgromadzonych w bibliotece książek korzystać można: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wypożyczając je do domu (lektury, literatura piękna i popularnonaukowa, czasopisma);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czytając, przeglądając na miejscu (księgozbiór podręczny) </w:t>
      </w:r>
    </w:p>
    <w:p>
      <w:pPr>
        <w:pStyle w:val="Normal"/>
        <w:numPr>
          <w:ilvl w:val="1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korzystając w pracowniach przedmiotowych (komplety przekazane do dyspozycji nauczyciela).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Jednorazowo wypożyczyć można pięć książek na okres miesiąca (w tym jedną lekturę). Podręczniki wypożyczane są wg osobnych procedur.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Wypożyczone książki należy chronić przed zniszczeniem i zagubieniem.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Czytelnik, który zgubi lub zniszczy książkę, musi odkupić taką samą lub inną wskazaną przez nauczyciela bibliotekarza, o wartości odpowiadającej aktualnej cenie książki zagubionej.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u w:val="none"/>
          <w:lang w:eastAsia="pl-PL"/>
        </w:rPr>
        <w:t>Biblioteka prowadzi działania rozwijające wrażliwość społeczną i kulturową oraz indywidualne zainteresowania uczniów i realizuje zadania promujące czytelnictwo (konkursy, projekty, zajęcia głośnego czytania, wystawy).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u w:val="none"/>
          <w:lang w:eastAsia="pl-PL"/>
        </w:rPr>
        <w:t>Biblioteka tworzy warunki do efektywnego posługiwania się technologią informacyjno-komunikacyjną, m.in. poprzez pomoc w obsłudze komputerów oraz I-Padów, a także prowadząc zajęcia z edukacji komunikacyjnej.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u w:val="none"/>
          <w:lang w:eastAsia="pl-PL"/>
        </w:rPr>
        <w:t>Biblioteka współpracuje z uczniami, rodzicami i nauczycielami oraz innymi bibliotekami,  m.in. przy gromadzeniu zbiorów i organizacji oraz uczestnictwie w wydarzeniach społecznych, kulturalnych, czytelniczych.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Wszystkie wypożyczone książki i podręczniki należy zwrócić do biblioteki przed końcem roku szkolnego (w terminie wyznaczonym przez bibliotekę). 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Książki na ferie letnie można wypożyczać w dwa ostatnie dni zajęć dydaktycznych w szkole po uregulowaniu zaległości (nie dotyczy absolwentów).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W momencie opuszczania szkoły uczeń (absolwent) powinien zwrócić wszystkie wypożyczone z biblioteki materiały.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Arial" w:hAnsi="Arial"/>
        </w:rPr>
      </w:pPr>
      <w:r>
        <w:rPr>
          <w:rFonts w:eastAsia="Times New Roman" w:cs="Times New Roman" w:ascii="Arial" w:hAnsi="Arial"/>
          <w:sz w:val="22"/>
          <w:szCs w:val="22"/>
          <w:lang w:eastAsia="pl-PL"/>
        </w:rPr>
        <w:t>W sytuacji wzrostu zakażeń podczas epidemii COV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pl-PL" w:bidi="ar-SA"/>
        </w:rPr>
        <w:t>ID</w:t>
      </w:r>
      <w:r>
        <w:rPr>
          <w:rFonts w:eastAsia="Times New Roman" w:cs="Times New Roman" w:ascii="Arial" w:hAnsi="Arial"/>
          <w:sz w:val="22"/>
          <w:szCs w:val="22"/>
          <w:lang w:eastAsia="pl-PL"/>
        </w:rPr>
        <w:t>-19 zwracane książki podlegać będą kwarantannie zgodnie z rekomendacjami Biblioteki N</w:t>
      </w:r>
      <w:r>
        <w:rPr>
          <w:rFonts w:eastAsia="Times New Roman" w:cs="Times New Roman" w:ascii="Arial" w:hAnsi="Arial"/>
          <w:color w:val="00000A"/>
          <w:sz w:val="22"/>
          <w:szCs w:val="22"/>
          <w:lang w:val="pl-PL" w:eastAsia="pl-PL" w:bidi="ar-SA"/>
        </w:rPr>
        <w:t>arodowej</w:t>
      </w:r>
      <w:r>
        <w:rPr>
          <w:rFonts w:eastAsia="Times New Roman" w:cs="Times New Roman" w:ascii="Arial" w:hAnsi="Arial"/>
          <w:sz w:val="22"/>
          <w:szCs w:val="22"/>
          <w:lang w:eastAsia="pl-PL"/>
        </w:rPr>
        <w:t xml:space="preserve">. Wypożyczenia, zwroty i działalność biblioteki odbywać się będą w zgodnie z odrębnymi procedurami </w:t>
      </w:r>
      <w:r>
        <w:rPr>
          <w:rFonts w:eastAsia="Times New Roman" w:cs="Times New Roman" w:ascii="Arial" w:hAnsi="Arial"/>
          <w:b w:val="false"/>
          <w:bCs w:val="false"/>
          <w:i/>
          <w:iCs/>
          <w:sz w:val="22"/>
          <w:szCs w:val="22"/>
          <w:lang w:eastAsia="pl-PL"/>
        </w:rPr>
        <w:t>(„PROCEDURY PRACY BIBLIOTEKI, PRZYJMOWANIA ZWROTÓW ORAZ WYPOŻYCZEŃ MATERIAŁÓW BIBLIOTECZNYCH W BIBLIOTECE SZKOLNEJ SSP IM. POLSKICH NOBLISTÓW  W NOWYM FOLWARKU W CZASIE EPIDEMII”).</w:t>
      </w:r>
    </w:p>
    <w:p>
      <w:pPr>
        <w:pStyle w:val="Normal"/>
        <w:spacing w:lineRule="auto" w:line="240" w:beforeAutospacing="1" w:afterAutospacing="1"/>
        <w:jc w:val="both"/>
        <w:rPr>
          <w:rFonts w:ascii="Arial" w:hAnsi="Arial" w:eastAsia="Times New Roman" w:cs="Times New Roman"/>
          <w:b w:val="false"/>
          <w:b w:val="false"/>
          <w:bCs w:val="false"/>
          <w:i/>
          <w:i/>
          <w:iCs/>
          <w:lang w:eastAsia="pl-PL"/>
        </w:rPr>
      </w:pPr>
      <w:r>
        <w:rPr>
          <w:rFonts w:eastAsia="Times New Roman" w:cs="Times New Roman" w:ascii="Arial" w:hAnsi="Arial"/>
          <w:b w:val="false"/>
          <w:bCs w:val="false"/>
          <w:i/>
          <w:iCs/>
          <w:lang w:eastAsia="pl-PL"/>
        </w:rPr>
      </w:r>
    </w:p>
    <w:p>
      <w:pPr>
        <w:pStyle w:val="Normal"/>
        <w:spacing w:before="0" w:after="200"/>
        <w:rPr>
          <w:rFonts w:ascii="Arial" w:hAnsi="Aria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2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6256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a3724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a3724f"/>
    <w:rPr>
      <w:rFonts w:ascii="Times New Roman" w:hAnsi="Times New Roman" w:eastAsia="Times New Roman" w:cs="Times New Roman"/>
      <w:b/>
      <w:bCs/>
      <w:sz w:val="48"/>
      <w:szCs w:val="48"/>
      <w:lang w:eastAsia="pl-PL"/>
    </w:rPr>
  </w:style>
  <w:style w:type="character" w:styleId="Czeinternetowe">
    <w:name w:val="Łącze internetowe"/>
    <w:basedOn w:val="DefaultParagraphFont"/>
    <w:uiPriority w:val="99"/>
    <w:semiHidden/>
    <w:unhideWhenUsed/>
    <w:rsid w:val="00a3724f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3724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ck" w:customStyle="1">
    <w:name w:val="back"/>
    <w:basedOn w:val="Normal"/>
    <w:qFormat/>
    <w:rsid w:val="00a372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semiHidden/>
    <w:unhideWhenUsed/>
    <w:qFormat/>
    <w:rsid w:val="00a3724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3724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LibreOffice/7.2.0.4$Windows_X86_64 LibreOffice_project/9a9c6381e3f7a62afc1329bd359cc48accb6435b</Application>
  <AppVersion>15.0000</AppVersion>
  <Pages>1</Pages>
  <Words>292</Words>
  <Characters>2062</Characters>
  <CharactersWithSpaces>2329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2016-06-10T08:39:00Z</dcterms:created>
  <dc:creator>Bibliotekarz</dc:creator>
  <dc:description/>
  <dc:language>pl-PL</dc:language>
  <cp:lastModifiedBy/>
  <cp:lastPrinted>2017-06-16T10:40:30Z</cp:lastPrinted>
  <dcterms:modified xsi:type="dcterms:W3CDTF">2022-08-29T09:00:47Z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